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D3" w:rsidRPr="00622438" w:rsidRDefault="00E315D3" w:rsidP="00E315D3">
      <w:pPr>
        <w:jc w:val="center"/>
        <w:rPr>
          <w:b/>
          <w:sz w:val="32"/>
        </w:rPr>
      </w:pPr>
      <w:bookmarkStart w:id="0" w:name="_GoBack"/>
      <w:bookmarkEnd w:id="0"/>
      <w:r w:rsidRPr="00622438">
        <w:rPr>
          <w:b/>
          <w:sz w:val="32"/>
        </w:rPr>
        <w:t>Student</w:t>
      </w:r>
      <w:r>
        <w:rPr>
          <w:b/>
          <w:sz w:val="32"/>
        </w:rPr>
        <w:t>s</w:t>
      </w:r>
      <w:r w:rsidRPr="00622438">
        <w:rPr>
          <w:b/>
          <w:sz w:val="32"/>
        </w:rPr>
        <w:t xml:space="preserve"> Level ALL</w:t>
      </w:r>
    </w:p>
    <w:p w:rsidR="00E315D3" w:rsidRDefault="00E315D3" w:rsidP="00E315D3">
      <w:pPr>
        <w:spacing w:after="0"/>
      </w:pPr>
    </w:p>
    <w:p w:rsidR="00E315D3" w:rsidRDefault="00E315D3" w:rsidP="00E315D3">
      <w:pPr>
        <w:spacing w:after="0"/>
      </w:pPr>
      <w:r>
        <w:t>IQ Recycling &amp; Environmental Stewardship Resource Pack</w:t>
      </w:r>
    </w:p>
    <w:p w:rsidR="00E315D3" w:rsidRDefault="00E315D3" w:rsidP="00E315D3">
      <w:pPr>
        <w:spacing w:after="0"/>
      </w:pPr>
      <w:r>
        <w:t>Collection of favorite videos, activities, puzzles, and lesson plans from the Alabama Public Television/PBS Libraries</w:t>
      </w:r>
    </w:p>
    <w:p w:rsidR="00E315D3" w:rsidRDefault="001A1B9C" w:rsidP="00E315D3">
      <w:pPr>
        <w:spacing w:after="0"/>
      </w:pPr>
      <w:hyperlink r:id="rId6" w:history="1">
        <w:r w:rsidR="00E315D3" w:rsidRPr="00857C8F">
          <w:rPr>
            <w:rStyle w:val="Hyperlink"/>
          </w:rPr>
          <w:t>https://aptv.pbslearningmedia.org/shared/1590410/4531337/</w:t>
        </w:r>
      </w:hyperlink>
    </w:p>
    <w:p w:rsidR="00E315D3" w:rsidRDefault="00E315D3" w:rsidP="00E315D3">
      <w:pPr>
        <w:spacing w:after="0"/>
      </w:pPr>
    </w:p>
    <w:p w:rsidR="00E315D3" w:rsidRDefault="00E315D3" w:rsidP="00E315D3">
      <w:pPr>
        <w:spacing w:after="0"/>
      </w:pPr>
      <w:r>
        <w:t xml:space="preserve">Recycling Field Day </w:t>
      </w:r>
    </w:p>
    <w:p w:rsidR="00E315D3" w:rsidRDefault="001A1B9C" w:rsidP="00E315D3">
      <w:hyperlink r:id="rId7" w:history="1">
        <w:r w:rsidR="00E315D3" w:rsidRPr="00474D77">
          <w:rPr>
            <w:rStyle w:val="Hyperlink"/>
          </w:rPr>
          <w:t>http://www.educationworld.com/a_lesson/03/lp308-02.shtml</w:t>
        </w:r>
      </w:hyperlink>
    </w:p>
    <w:p w:rsidR="00E315D3" w:rsidRDefault="00E315D3" w:rsidP="00E315D3">
      <w:pPr>
        <w:spacing w:after="0"/>
      </w:pPr>
      <w:r>
        <w:t>Best Sustainable Practice Lessons</w:t>
      </w:r>
    </w:p>
    <w:p w:rsidR="00E315D3" w:rsidRDefault="001A1B9C" w:rsidP="00E315D3">
      <w:hyperlink r:id="rId8" w:history="1">
        <w:r w:rsidR="00E315D3" w:rsidRPr="00474D77">
          <w:rPr>
            <w:rStyle w:val="Hyperlink"/>
          </w:rPr>
          <w:t>http://www.educationworld.com/a_lesson/Five-Lessons-Teach-Students-to-Reduce-Reuse-Recycle.shtml</w:t>
        </w:r>
      </w:hyperlink>
    </w:p>
    <w:p w:rsidR="00E315D3" w:rsidRDefault="00E315D3" w:rsidP="00E315D3">
      <w:pPr>
        <w:spacing w:after="0"/>
      </w:pPr>
      <w:r>
        <w:t>Waste Where Does It Come From? Where Does It Go? –Exploration of what humans throw away to go to the fill.  Students will consider the dangers of excessive waste and benefits of recycling with optional fieldtrip components.</w:t>
      </w:r>
    </w:p>
    <w:p w:rsidR="00E315D3" w:rsidRDefault="001A1B9C" w:rsidP="00E315D3">
      <w:hyperlink r:id="rId9" w:history="1">
        <w:r w:rsidR="00E315D3" w:rsidRPr="00474D77">
          <w:rPr>
            <w:rStyle w:val="Hyperlink"/>
          </w:rPr>
          <w:t>http://www.dep.state.pa.us/dep/deputate/enved/Rec_Lessons/waste.htm</w:t>
        </w:r>
      </w:hyperlink>
    </w:p>
    <w:p w:rsidR="00E315D3" w:rsidRDefault="00E315D3" w:rsidP="00E315D3">
      <w:pPr>
        <w:spacing w:after="0"/>
      </w:pPr>
      <w:r>
        <w:t>How Recycling Works Video</w:t>
      </w:r>
    </w:p>
    <w:p w:rsidR="00E315D3" w:rsidRDefault="001A1B9C" w:rsidP="00E315D3">
      <w:hyperlink r:id="rId10" w:history="1">
        <w:r w:rsidR="00E315D3" w:rsidRPr="00474D77">
          <w:rPr>
            <w:rStyle w:val="Hyperlink"/>
          </w:rPr>
          <w:t>https://vimeo.com/51933771</w:t>
        </w:r>
      </w:hyperlink>
    </w:p>
    <w:p w:rsidR="00E315D3" w:rsidRDefault="00E315D3" w:rsidP="00E315D3">
      <w:r>
        <w:t>The 3 R’s</w:t>
      </w:r>
    </w:p>
    <w:p w:rsidR="00E315D3" w:rsidRDefault="001A1B9C" w:rsidP="00E315D3">
      <w:hyperlink r:id="rId11" w:history="1">
        <w:r w:rsidR="00E315D3" w:rsidRPr="00474D77">
          <w:rPr>
            <w:rStyle w:val="Hyperlink"/>
          </w:rPr>
          <w:t>https://jr.brainpop.com/science/conservation/reducereuserecycle/</w:t>
        </w:r>
      </w:hyperlink>
    </w:p>
    <w:p w:rsidR="00E315D3" w:rsidRDefault="00E315D3" w:rsidP="00E315D3"/>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E315D3" w:rsidRDefault="00E315D3" w:rsidP="00622438">
      <w:pPr>
        <w:jc w:val="center"/>
        <w:rPr>
          <w:b/>
          <w:sz w:val="32"/>
        </w:rPr>
      </w:pPr>
    </w:p>
    <w:p w:rsidR="00FA6169" w:rsidRPr="00622438" w:rsidRDefault="00FA6169" w:rsidP="00622438">
      <w:pPr>
        <w:jc w:val="center"/>
        <w:rPr>
          <w:b/>
          <w:sz w:val="32"/>
        </w:rPr>
      </w:pPr>
      <w:r w:rsidRPr="00622438">
        <w:rPr>
          <w:b/>
          <w:sz w:val="32"/>
        </w:rPr>
        <w:t>Student</w:t>
      </w:r>
      <w:r w:rsidR="00622438">
        <w:rPr>
          <w:b/>
          <w:sz w:val="32"/>
        </w:rPr>
        <w:t>s</w:t>
      </w:r>
      <w:r w:rsidRPr="00622438">
        <w:rPr>
          <w:b/>
          <w:sz w:val="32"/>
        </w:rPr>
        <w:t xml:space="preserve"> Level Elementary</w:t>
      </w:r>
    </w:p>
    <w:p w:rsidR="00FA6169" w:rsidRDefault="00FA6169" w:rsidP="00622438">
      <w:pPr>
        <w:spacing w:after="0"/>
      </w:pPr>
      <w:r>
        <w:t>Earth Friendly Entrepreneurs—Class Sustainable Business Project</w:t>
      </w:r>
    </w:p>
    <w:p w:rsidR="0056681D" w:rsidRPr="0056681D" w:rsidRDefault="001A1B9C" w:rsidP="00622438">
      <w:pPr>
        <w:rPr>
          <w:color w:val="0563C1" w:themeColor="hyperlink"/>
          <w:u w:val="single"/>
        </w:rPr>
      </w:pPr>
      <w:hyperlink r:id="rId12" w:history="1">
        <w:r w:rsidR="00FA6169" w:rsidRPr="00474D77">
          <w:rPr>
            <w:rStyle w:val="Hyperlink"/>
          </w:rPr>
          <w:t>http://www.educationworld.com/a_curr/curr003.shtml</w:t>
        </w:r>
      </w:hyperlink>
    </w:p>
    <w:p w:rsidR="00FA6169" w:rsidRDefault="00FA6169" w:rsidP="00622438">
      <w:pPr>
        <w:spacing w:after="0"/>
      </w:pPr>
      <w:r>
        <w:t>Web-based Recycling Learning Games</w:t>
      </w:r>
    </w:p>
    <w:p w:rsidR="00FA6169" w:rsidRDefault="001A1B9C">
      <w:hyperlink r:id="rId13" w:history="1">
        <w:r w:rsidR="00FA6169" w:rsidRPr="00474D77">
          <w:rPr>
            <w:rStyle w:val="Hyperlink"/>
          </w:rPr>
          <w:t>https://www3.epa.gov/recyclecity/activity.htm</w:t>
        </w:r>
      </w:hyperlink>
    </w:p>
    <w:p w:rsidR="00BE17F9" w:rsidRDefault="00BE17F9" w:rsidP="00622438">
      <w:pPr>
        <w:spacing w:after="0"/>
      </w:pPr>
      <w:r>
        <w:t xml:space="preserve">Web-based Steel Recycling Game </w:t>
      </w:r>
    </w:p>
    <w:p w:rsidR="00BE17F9" w:rsidRDefault="001A1B9C">
      <w:hyperlink r:id="rId14" w:history="1">
        <w:r w:rsidR="00BE17F9" w:rsidRPr="00474D77">
          <w:rPr>
            <w:rStyle w:val="Hyperlink"/>
          </w:rPr>
          <w:t>http://www.recycleroom.org/</w:t>
        </w:r>
      </w:hyperlink>
    </w:p>
    <w:p w:rsidR="00FA6169" w:rsidRDefault="00FA6169" w:rsidP="00622438">
      <w:pPr>
        <w:spacing w:after="0"/>
      </w:pPr>
      <w:r>
        <w:t>Timeless Trash &amp; the Landfill Longevity---Mini Research &amp; Graphing</w:t>
      </w:r>
    </w:p>
    <w:p w:rsidR="00FA6169" w:rsidRDefault="001A1B9C">
      <w:hyperlink r:id="rId15" w:history="1">
        <w:r w:rsidR="00FA6169" w:rsidRPr="00474D77">
          <w:rPr>
            <w:rStyle w:val="Hyperlink"/>
          </w:rPr>
          <w:t>http://www.educationworld.com/a_lesson/03/lp308-04.shtml</w:t>
        </w:r>
      </w:hyperlink>
    </w:p>
    <w:p w:rsidR="00622438" w:rsidRDefault="00622438" w:rsidP="00622438">
      <w:pPr>
        <w:spacing w:after="0"/>
      </w:pPr>
      <w:r>
        <w:t xml:space="preserve">What is a Landfill Lesson Plan &amp; </w:t>
      </w:r>
      <w:r w:rsidR="00DA4D64">
        <w:t>Activities?</w:t>
      </w:r>
    </w:p>
    <w:p w:rsidR="00622438" w:rsidRDefault="001A1B9C">
      <w:hyperlink r:id="rId16" w:history="1">
        <w:r w:rsidR="00622438" w:rsidRPr="00474D77">
          <w:rPr>
            <w:rStyle w:val="Hyperlink"/>
          </w:rPr>
          <w:t>http://www.in.gov/idem/iee/2368.htm</w:t>
        </w:r>
      </w:hyperlink>
    </w:p>
    <w:p w:rsidR="00FA6169" w:rsidRDefault="0025371A" w:rsidP="00622438">
      <w:pPr>
        <w:spacing w:after="0"/>
      </w:pPr>
      <w:r>
        <w:t xml:space="preserve">Variety of Links to Active Learning </w:t>
      </w:r>
      <w:r w:rsidR="00DA4D64">
        <w:t>Games --</w:t>
      </w:r>
      <w:r w:rsidR="003219C6">
        <w:t xml:space="preserve"> LOVE the Don’t Get Wasted Game</w:t>
      </w:r>
    </w:p>
    <w:p w:rsidR="003219C6" w:rsidRDefault="001A1B9C">
      <w:hyperlink r:id="rId17" w:history="1">
        <w:r w:rsidR="003219C6" w:rsidRPr="00474D77">
          <w:rPr>
            <w:rStyle w:val="Hyperlink"/>
          </w:rPr>
          <w:t>http://www.recycleguys.org/lessonplans.html</w:t>
        </w:r>
      </w:hyperlink>
    </w:p>
    <w:p w:rsidR="00622438" w:rsidRDefault="00DA4D64" w:rsidP="006F3ABE">
      <w:pPr>
        <w:spacing w:after="0"/>
      </w:pPr>
      <w:r>
        <w:t>Discovering the</w:t>
      </w:r>
      <w:r w:rsidR="006F3ABE">
        <w:t xml:space="preserve"> 3 R’s (upper elementary)</w:t>
      </w:r>
    </w:p>
    <w:p w:rsidR="006F3ABE" w:rsidRDefault="001A1B9C">
      <w:hyperlink r:id="rId18" w:history="1">
        <w:r w:rsidR="006F3ABE" w:rsidRPr="00474D77">
          <w:rPr>
            <w:rStyle w:val="Hyperlink"/>
          </w:rPr>
          <w:t>http://www.kidzone.ws/plans/view.asp?i=150</w:t>
        </w:r>
      </w:hyperlink>
    </w:p>
    <w:p w:rsidR="00DC056F" w:rsidRDefault="00DC056F" w:rsidP="00DC056F">
      <w:pPr>
        <w:spacing w:after="0"/>
      </w:pPr>
      <w:r>
        <w:t>Recycling Mapping Activity</w:t>
      </w:r>
    </w:p>
    <w:p w:rsidR="006F3ABE" w:rsidRDefault="001A1B9C">
      <w:hyperlink r:id="rId19" w:history="1">
        <w:r w:rsidR="00DC056F" w:rsidRPr="00474D77">
          <w:rPr>
            <w:rStyle w:val="Hyperlink"/>
          </w:rPr>
          <w:t>https://jr.brainpop.com/science/conservation/reducereuserecycle/</w:t>
        </w:r>
      </w:hyperlink>
    </w:p>
    <w:p w:rsidR="0027725C" w:rsidRDefault="00DC056F" w:rsidP="0027725C">
      <w:pPr>
        <w:spacing w:after="0"/>
      </w:pPr>
      <w:r>
        <w:t>Recyclin</w:t>
      </w:r>
      <w:r w:rsidR="0027725C">
        <w:t>g</w:t>
      </w:r>
      <w:r>
        <w:t xml:space="preserve"> Lessons Found in Children’s Classics</w:t>
      </w:r>
      <w:r w:rsidR="0027725C">
        <w:t>—</w:t>
      </w:r>
      <w:r w:rsidR="00DA4D64">
        <w:t>clever</w:t>
      </w:r>
      <w:r w:rsidR="0027725C">
        <w:t xml:space="preserve"> use of stories like </w:t>
      </w:r>
      <w:r w:rsidR="0027725C" w:rsidRPr="0027725C">
        <w:rPr>
          <w:i/>
        </w:rPr>
        <w:t>The Three Little Pigs</w:t>
      </w:r>
      <w:r w:rsidR="0027725C">
        <w:t xml:space="preserve"> to demonstrate the importance of recycling</w:t>
      </w:r>
    </w:p>
    <w:p w:rsidR="00DC056F" w:rsidRDefault="001A1B9C">
      <w:hyperlink r:id="rId20" w:history="1">
        <w:r w:rsidR="0027725C" w:rsidRPr="00474D77">
          <w:rPr>
            <w:rStyle w:val="Hyperlink"/>
          </w:rPr>
          <w:t>http://sciencenetlinks.com/lessons/materials-2-recycled-materials/</w:t>
        </w:r>
      </w:hyperlink>
    </w:p>
    <w:p w:rsidR="0027725C" w:rsidRDefault="0027725C"/>
    <w:p w:rsidR="00DC056F" w:rsidRDefault="00DC056F"/>
    <w:p w:rsidR="00622438" w:rsidRDefault="00622438"/>
    <w:p w:rsidR="00622438" w:rsidRDefault="00622438"/>
    <w:p w:rsidR="00622438" w:rsidRDefault="00622438"/>
    <w:p w:rsidR="00622438" w:rsidRDefault="00622438"/>
    <w:p w:rsidR="00622438" w:rsidRDefault="00622438"/>
    <w:p w:rsidR="00622438" w:rsidRDefault="00622438"/>
    <w:p w:rsidR="00622438" w:rsidRDefault="00622438"/>
    <w:p w:rsidR="00622438" w:rsidRDefault="00622438"/>
    <w:p w:rsidR="00622438" w:rsidRDefault="00622438"/>
    <w:p w:rsidR="00622438" w:rsidRDefault="00622438" w:rsidP="00622438">
      <w:pPr>
        <w:rPr>
          <w:b/>
          <w:sz w:val="32"/>
        </w:rPr>
      </w:pPr>
    </w:p>
    <w:p w:rsidR="003219C6" w:rsidRPr="00622438" w:rsidRDefault="00F010E9" w:rsidP="00622438">
      <w:pPr>
        <w:jc w:val="center"/>
        <w:rPr>
          <w:b/>
          <w:sz w:val="32"/>
        </w:rPr>
      </w:pPr>
      <w:r w:rsidRPr="00622438">
        <w:rPr>
          <w:b/>
          <w:sz w:val="32"/>
        </w:rPr>
        <w:t xml:space="preserve">Elementary </w:t>
      </w:r>
      <w:r w:rsidR="003219C6" w:rsidRPr="00622438">
        <w:rPr>
          <w:b/>
          <w:sz w:val="32"/>
        </w:rPr>
        <w:t>Classroom Reading Books List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1936"/>
      </w:tblGrid>
      <w:tr w:rsidR="00DF5AFD" w:rsidTr="00F010E9">
        <w:trPr>
          <w:jc w:val="center"/>
        </w:trPr>
        <w:tc>
          <w:tcPr>
            <w:tcW w:w="0" w:type="auto"/>
          </w:tcPr>
          <w:p w:rsidR="00DF5AFD" w:rsidRPr="00542DAF" w:rsidRDefault="00DF5AFD">
            <w:r>
              <w:t>Charlie &amp; Lola: We are Extremely Good Recyclers by Lauren Child</w:t>
            </w:r>
          </w:p>
        </w:tc>
        <w:tc>
          <w:tcPr>
            <w:tcW w:w="0" w:type="auto"/>
          </w:tcPr>
          <w:p w:rsidR="00DF5AFD" w:rsidRDefault="00DF5AFD" w:rsidP="00F010E9">
            <w:pPr>
              <w:jc w:val="center"/>
              <w:rPr>
                <w:noProof/>
              </w:rPr>
            </w:pPr>
            <w:r>
              <w:rPr>
                <w:noProof/>
              </w:rPr>
              <w:drawing>
                <wp:inline distT="0" distB="0" distL="0" distR="0">
                  <wp:extent cx="1028700" cy="943519"/>
                  <wp:effectExtent l="19050" t="0" r="0" b="0"/>
                  <wp:docPr id="13" name="Picture 13" descr="http://www.thejennyevolution.com/wp-content/uploads/2016/04/51VyXmFEr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jennyevolution.com/wp-content/uploads/2016/04/51VyXmFErYL.jpg"/>
                          <pic:cNvPicPr>
                            <a:picLocks noChangeAspect="1" noChangeArrowheads="1"/>
                          </pic:cNvPicPr>
                        </pic:nvPicPr>
                        <pic:blipFill>
                          <a:blip r:embed="rId21" cstate="print"/>
                          <a:srcRect/>
                          <a:stretch>
                            <a:fillRect/>
                          </a:stretch>
                        </pic:blipFill>
                        <pic:spPr bwMode="auto">
                          <a:xfrm>
                            <a:off x="0" y="0"/>
                            <a:ext cx="1035408" cy="949672"/>
                          </a:xfrm>
                          <a:prstGeom prst="rect">
                            <a:avLst/>
                          </a:prstGeom>
                          <a:noFill/>
                          <a:ln w="9525">
                            <a:noFill/>
                            <a:miter lim="800000"/>
                            <a:headEnd/>
                            <a:tailEnd/>
                          </a:ln>
                        </pic:spPr>
                      </pic:pic>
                    </a:graphicData>
                  </a:graphic>
                </wp:inline>
              </w:drawing>
            </w:r>
          </w:p>
        </w:tc>
      </w:tr>
      <w:tr w:rsidR="00DF5AFD" w:rsidTr="00F010E9">
        <w:trPr>
          <w:jc w:val="center"/>
        </w:trPr>
        <w:tc>
          <w:tcPr>
            <w:tcW w:w="0" w:type="auto"/>
          </w:tcPr>
          <w:p w:rsidR="00DF5AFD" w:rsidRDefault="00DF5AFD">
            <w:r w:rsidRPr="00542DAF">
              <w:t>Don’t Throw That Away (younger elementary) by Lara Bergen</w:t>
            </w:r>
          </w:p>
        </w:tc>
        <w:tc>
          <w:tcPr>
            <w:tcW w:w="0" w:type="auto"/>
          </w:tcPr>
          <w:p w:rsidR="00DF5AFD" w:rsidRDefault="00DF5AFD" w:rsidP="00F010E9">
            <w:pPr>
              <w:jc w:val="center"/>
            </w:pPr>
            <w:r>
              <w:rPr>
                <w:noProof/>
              </w:rPr>
              <w:drawing>
                <wp:inline distT="0" distB="0" distL="0" distR="0">
                  <wp:extent cx="1022350" cy="1032257"/>
                  <wp:effectExtent l="19050" t="0" r="6350" b="0"/>
                  <wp:docPr id="4" name="Picture 4" descr="http://www.thejennyevolution.com/wp-content/uploads/2016/04/61Feu3Xdc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jennyevolution.com/wp-content/uploads/2016/04/61Feu3XdcxL.jpg"/>
                          <pic:cNvPicPr>
                            <a:picLocks noChangeAspect="1" noChangeArrowheads="1"/>
                          </pic:cNvPicPr>
                        </pic:nvPicPr>
                        <pic:blipFill>
                          <a:blip r:embed="rId22" cstate="print"/>
                          <a:srcRect/>
                          <a:stretch>
                            <a:fillRect/>
                          </a:stretch>
                        </pic:blipFill>
                        <pic:spPr bwMode="auto">
                          <a:xfrm>
                            <a:off x="0" y="0"/>
                            <a:ext cx="1024585" cy="1034514"/>
                          </a:xfrm>
                          <a:prstGeom prst="rect">
                            <a:avLst/>
                          </a:prstGeom>
                          <a:noFill/>
                          <a:ln w="9525">
                            <a:noFill/>
                            <a:miter lim="800000"/>
                            <a:headEnd/>
                            <a:tailEnd/>
                          </a:ln>
                        </pic:spPr>
                      </pic:pic>
                    </a:graphicData>
                  </a:graphic>
                </wp:inline>
              </w:drawing>
            </w:r>
          </w:p>
        </w:tc>
      </w:tr>
      <w:tr w:rsidR="00DF5AFD" w:rsidTr="00F010E9">
        <w:trPr>
          <w:jc w:val="center"/>
        </w:trPr>
        <w:tc>
          <w:tcPr>
            <w:tcW w:w="0" w:type="auto"/>
          </w:tcPr>
          <w:p w:rsidR="00DF5AFD" w:rsidRDefault="00DF5AFD" w:rsidP="00DF5AFD">
            <w:r>
              <w:t>Michael Recycle by Ellie Bethel &amp; Alexandra Colombo</w:t>
            </w:r>
          </w:p>
          <w:p w:rsidR="00DF5AFD" w:rsidRDefault="00DF5AFD"/>
        </w:tc>
        <w:tc>
          <w:tcPr>
            <w:tcW w:w="0" w:type="auto"/>
          </w:tcPr>
          <w:p w:rsidR="00DF5AFD" w:rsidRDefault="00DF5AFD" w:rsidP="00F010E9">
            <w:pPr>
              <w:jc w:val="center"/>
            </w:pPr>
            <w:r>
              <w:rPr>
                <w:noProof/>
              </w:rPr>
              <w:drawing>
                <wp:inline distT="0" distB="0" distL="0" distR="0">
                  <wp:extent cx="1073150" cy="893543"/>
                  <wp:effectExtent l="19050" t="0" r="0" b="0"/>
                  <wp:docPr id="16" name="Picture 16" descr="Image result for children's books about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ildren's books about recycling"/>
                          <pic:cNvPicPr>
                            <a:picLocks noChangeAspect="1" noChangeArrowheads="1"/>
                          </pic:cNvPicPr>
                        </pic:nvPicPr>
                        <pic:blipFill>
                          <a:blip r:embed="rId23" cstate="print"/>
                          <a:srcRect/>
                          <a:stretch>
                            <a:fillRect/>
                          </a:stretch>
                        </pic:blipFill>
                        <pic:spPr bwMode="auto">
                          <a:xfrm>
                            <a:off x="0" y="0"/>
                            <a:ext cx="1076135" cy="896028"/>
                          </a:xfrm>
                          <a:prstGeom prst="rect">
                            <a:avLst/>
                          </a:prstGeom>
                          <a:noFill/>
                          <a:ln w="9525">
                            <a:noFill/>
                            <a:miter lim="800000"/>
                            <a:headEnd/>
                            <a:tailEnd/>
                          </a:ln>
                        </pic:spPr>
                      </pic:pic>
                    </a:graphicData>
                  </a:graphic>
                </wp:inline>
              </w:drawing>
            </w:r>
          </w:p>
        </w:tc>
      </w:tr>
      <w:tr w:rsidR="00DF5AFD" w:rsidTr="00F010E9">
        <w:trPr>
          <w:jc w:val="center"/>
        </w:trPr>
        <w:tc>
          <w:tcPr>
            <w:tcW w:w="0" w:type="auto"/>
          </w:tcPr>
          <w:p w:rsidR="00DF5AFD" w:rsidRDefault="00DF5AFD">
            <w:r>
              <w:lastRenderedPageBreak/>
              <w:t>One Plastic Bag: Isatou Ceesay and the Women of Gambia by Miranda Paul</w:t>
            </w:r>
          </w:p>
        </w:tc>
        <w:tc>
          <w:tcPr>
            <w:tcW w:w="0" w:type="auto"/>
          </w:tcPr>
          <w:p w:rsidR="00DF5AFD" w:rsidRDefault="00DF5AFD" w:rsidP="00F010E9">
            <w:pPr>
              <w:jc w:val="center"/>
            </w:pPr>
            <w:r w:rsidRPr="00DF5AFD">
              <w:rPr>
                <w:noProof/>
              </w:rPr>
              <w:drawing>
                <wp:inline distT="0" distB="0" distL="0" distR="0">
                  <wp:extent cx="1054100" cy="902309"/>
                  <wp:effectExtent l="19050" t="0" r="0" b="0"/>
                  <wp:docPr id="2" name="Picture 1" descr="http://www.thejennyevolution.com/wp-content/uploads/2016/04/61EOyyzSC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jennyevolution.com/wp-content/uploads/2016/04/61EOyyzSCzL.jpg"/>
                          <pic:cNvPicPr>
                            <a:picLocks noChangeAspect="1" noChangeArrowheads="1"/>
                          </pic:cNvPicPr>
                        </pic:nvPicPr>
                        <pic:blipFill>
                          <a:blip r:embed="rId24" cstate="print"/>
                          <a:srcRect/>
                          <a:stretch>
                            <a:fillRect/>
                          </a:stretch>
                        </pic:blipFill>
                        <pic:spPr bwMode="auto">
                          <a:xfrm>
                            <a:off x="0" y="0"/>
                            <a:ext cx="1060007" cy="907366"/>
                          </a:xfrm>
                          <a:prstGeom prst="rect">
                            <a:avLst/>
                          </a:prstGeom>
                          <a:noFill/>
                          <a:ln w="9525">
                            <a:noFill/>
                            <a:miter lim="800000"/>
                            <a:headEnd/>
                            <a:tailEnd/>
                          </a:ln>
                        </pic:spPr>
                      </pic:pic>
                    </a:graphicData>
                  </a:graphic>
                </wp:inline>
              </w:drawing>
            </w:r>
          </w:p>
        </w:tc>
      </w:tr>
      <w:tr w:rsidR="00F010E9" w:rsidTr="00F010E9">
        <w:trPr>
          <w:jc w:val="center"/>
        </w:trPr>
        <w:tc>
          <w:tcPr>
            <w:tcW w:w="0" w:type="auto"/>
          </w:tcPr>
          <w:p w:rsidR="00F010E9" w:rsidRDefault="00F010E9">
            <w:r>
              <w:t>Sofia’s Dream by Land Wilson</w:t>
            </w:r>
          </w:p>
        </w:tc>
        <w:tc>
          <w:tcPr>
            <w:tcW w:w="0" w:type="auto"/>
          </w:tcPr>
          <w:p w:rsidR="00F010E9" w:rsidRPr="00DF5AFD" w:rsidRDefault="00F010E9" w:rsidP="00F010E9">
            <w:pPr>
              <w:jc w:val="center"/>
            </w:pPr>
            <w:r>
              <w:rPr>
                <w:noProof/>
              </w:rPr>
              <w:drawing>
                <wp:inline distT="0" distB="0" distL="0" distR="0">
                  <wp:extent cx="1016000" cy="863600"/>
                  <wp:effectExtent l="19050" t="0" r="0" b="0"/>
                  <wp:docPr id="22" name="Picture 22" descr="Sophia’s Dr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phia’s Dream "/>
                          <pic:cNvPicPr>
                            <a:picLocks noChangeAspect="1" noChangeArrowheads="1"/>
                          </pic:cNvPicPr>
                        </pic:nvPicPr>
                        <pic:blipFill>
                          <a:blip r:embed="rId25" cstate="print"/>
                          <a:srcRect/>
                          <a:stretch>
                            <a:fillRect/>
                          </a:stretch>
                        </pic:blipFill>
                        <pic:spPr bwMode="auto">
                          <a:xfrm>
                            <a:off x="0" y="0"/>
                            <a:ext cx="1016000" cy="863600"/>
                          </a:xfrm>
                          <a:prstGeom prst="rect">
                            <a:avLst/>
                          </a:prstGeom>
                          <a:noFill/>
                          <a:ln w="9525">
                            <a:noFill/>
                            <a:miter lim="800000"/>
                            <a:headEnd/>
                            <a:tailEnd/>
                          </a:ln>
                        </pic:spPr>
                      </pic:pic>
                    </a:graphicData>
                  </a:graphic>
                </wp:inline>
              </w:drawing>
            </w:r>
          </w:p>
        </w:tc>
      </w:tr>
      <w:tr w:rsidR="00F010E9" w:rsidTr="00F010E9">
        <w:trPr>
          <w:jc w:val="center"/>
        </w:trPr>
        <w:tc>
          <w:tcPr>
            <w:tcW w:w="0" w:type="auto"/>
          </w:tcPr>
          <w:p w:rsidR="00F010E9" w:rsidRDefault="00F010E9" w:rsidP="00DF5AFD">
            <w:r>
              <w:t>The Adventures of an Aluminum Can by Alison Inches</w:t>
            </w:r>
          </w:p>
        </w:tc>
        <w:tc>
          <w:tcPr>
            <w:tcW w:w="0" w:type="auto"/>
          </w:tcPr>
          <w:p w:rsidR="00F010E9" w:rsidRDefault="00F010E9" w:rsidP="00F010E9">
            <w:pPr>
              <w:jc w:val="center"/>
              <w:rPr>
                <w:noProof/>
              </w:rPr>
            </w:pPr>
            <w:r>
              <w:rPr>
                <w:noProof/>
              </w:rPr>
              <w:drawing>
                <wp:inline distT="0" distB="0" distL="0" distR="0">
                  <wp:extent cx="1003300" cy="930680"/>
                  <wp:effectExtent l="19050" t="0" r="6350" b="0"/>
                  <wp:docPr id="19" name="Picture 19" descr="Image result for children's books about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ildren's books about recycling"/>
                          <pic:cNvPicPr>
                            <a:picLocks noChangeAspect="1" noChangeArrowheads="1"/>
                          </pic:cNvPicPr>
                        </pic:nvPicPr>
                        <pic:blipFill>
                          <a:blip r:embed="rId26" cstate="print"/>
                          <a:srcRect/>
                          <a:stretch>
                            <a:fillRect/>
                          </a:stretch>
                        </pic:blipFill>
                        <pic:spPr bwMode="auto">
                          <a:xfrm>
                            <a:off x="0" y="0"/>
                            <a:ext cx="1003300" cy="930680"/>
                          </a:xfrm>
                          <a:prstGeom prst="rect">
                            <a:avLst/>
                          </a:prstGeom>
                          <a:noFill/>
                          <a:ln w="9525">
                            <a:noFill/>
                            <a:miter lim="800000"/>
                            <a:headEnd/>
                            <a:tailEnd/>
                          </a:ln>
                        </pic:spPr>
                      </pic:pic>
                    </a:graphicData>
                  </a:graphic>
                </wp:inline>
              </w:drawing>
            </w:r>
          </w:p>
        </w:tc>
      </w:tr>
      <w:tr w:rsidR="00DF5AFD" w:rsidTr="00F010E9">
        <w:trPr>
          <w:jc w:val="center"/>
        </w:trPr>
        <w:tc>
          <w:tcPr>
            <w:tcW w:w="0" w:type="auto"/>
          </w:tcPr>
          <w:p w:rsidR="00DF5AFD" w:rsidRDefault="00DF5AFD" w:rsidP="00DF5AFD">
            <w:r>
              <w:t>The Adventures of a Plastic Bottle: A Story About Recycling by Alison Inches</w:t>
            </w:r>
          </w:p>
          <w:p w:rsidR="00DF5AFD" w:rsidRDefault="00DF5AFD"/>
        </w:tc>
        <w:tc>
          <w:tcPr>
            <w:tcW w:w="0" w:type="auto"/>
          </w:tcPr>
          <w:p w:rsidR="00DF5AFD" w:rsidRDefault="00DF5AFD" w:rsidP="00F010E9">
            <w:pPr>
              <w:jc w:val="center"/>
            </w:pPr>
            <w:r>
              <w:rPr>
                <w:noProof/>
              </w:rPr>
              <w:drawing>
                <wp:inline distT="0" distB="0" distL="0" distR="0">
                  <wp:extent cx="965200" cy="901700"/>
                  <wp:effectExtent l="19050" t="0" r="6350" b="0"/>
                  <wp:docPr id="10" name="Picture 10" descr="http://www.thejennyevolution.com/wp-content/uploads/2016/04/51d0N1of2B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jennyevolution.com/wp-content/uploads/2016/04/51d0N1of2B1L.jpg"/>
                          <pic:cNvPicPr>
                            <a:picLocks noChangeAspect="1" noChangeArrowheads="1"/>
                          </pic:cNvPicPr>
                        </pic:nvPicPr>
                        <pic:blipFill>
                          <a:blip r:embed="rId27" cstate="print"/>
                          <a:srcRect/>
                          <a:stretch>
                            <a:fillRect/>
                          </a:stretch>
                        </pic:blipFill>
                        <pic:spPr bwMode="auto">
                          <a:xfrm>
                            <a:off x="0" y="0"/>
                            <a:ext cx="966489" cy="902904"/>
                          </a:xfrm>
                          <a:prstGeom prst="rect">
                            <a:avLst/>
                          </a:prstGeom>
                          <a:noFill/>
                          <a:ln w="9525">
                            <a:noFill/>
                            <a:miter lim="800000"/>
                            <a:headEnd/>
                            <a:tailEnd/>
                          </a:ln>
                        </pic:spPr>
                      </pic:pic>
                    </a:graphicData>
                  </a:graphic>
                </wp:inline>
              </w:drawing>
            </w:r>
          </w:p>
        </w:tc>
      </w:tr>
      <w:tr w:rsidR="00DF5AFD" w:rsidTr="00F010E9">
        <w:trPr>
          <w:jc w:val="center"/>
        </w:trPr>
        <w:tc>
          <w:tcPr>
            <w:tcW w:w="0" w:type="auto"/>
          </w:tcPr>
          <w:p w:rsidR="00DF5AFD" w:rsidRPr="00D30795" w:rsidRDefault="00DF5AFD" w:rsidP="00CE764D">
            <w:r w:rsidRPr="00D30795">
              <w:t>Why Should I Recycle by Jen Green &amp; Mike Gordon</w:t>
            </w:r>
          </w:p>
        </w:tc>
        <w:tc>
          <w:tcPr>
            <w:tcW w:w="0" w:type="auto"/>
          </w:tcPr>
          <w:p w:rsidR="00DF5AFD" w:rsidRDefault="00DF5AFD" w:rsidP="00F010E9">
            <w:pPr>
              <w:jc w:val="center"/>
            </w:pPr>
            <w:r w:rsidRPr="00DF5AFD">
              <w:rPr>
                <w:noProof/>
              </w:rPr>
              <w:drawing>
                <wp:inline distT="0" distB="0" distL="0" distR="0">
                  <wp:extent cx="952500" cy="1022350"/>
                  <wp:effectExtent l="19050" t="0" r="0" b="0"/>
                  <wp:docPr id="3" name="Picture 7" descr="http://www.thejennyevolution.com/wp-content/uploads/2016/04/516AKGYTM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jennyevolution.com/wp-content/uploads/2016/04/516AKGYTMHL.jpg"/>
                          <pic:cNvPicPr>
                            <a:picLocks noChangeAspect="1" noChangeArrowheads="1"/>
                          </pic:cNvPicPr>
                        </pic:nvPicPr>
                        <pic:blipFill>
                          <a:blip r:embed="rId28" cstate="print"/>
                          <a:srcRect/>
                          <a:stretch>
                            <a:fillRect/>
                          </a:stretch>
                        </pic:blipFill>
                        <pic:spPr bwMode="auto">
                          <a:xfrm>
                            <a:off x="0" y="0"/>
                            <a:ext cx="954634" cy="1024641"/>
                          </a:xfrm>
                          <a:prstGeom prst="rect">
                            <a:avLst/>
                          </a:prstGeom>
                          <a:noFill/>
                          <a:ln w="9525">
                            <a:noFill/>
                            <a:miter lim="800000"/>
                            <a:headEnd/>
                            <a:tailEnd/>
                          </a:ln>
                        </pic:spPr>
                      </pic:pic>
                    </a:graphicData>
                  </a:graphic>
                </wp:inline>
              </w:drawing>
            </w:r>
          </w:p>
        </w:tc>
      </w:tr>
    </w:tbl>
    <w:p w:rsidR="00B73CF4" w:rsidRDefault="00B73CF4"/>
    <w:p w:rsidR="00FA6169" w:rsidRPr="00622438" w:rsidRDefault="00FA6169" w:rsidP="00622438">
      <w:pPr>
        <w:jc w:val="center"/>
        <w:rPr>
          <w:b/>
          <w:sz w:val="32"/>
        </w:rPr>
      </w:pPr>
      <w:r w:rsidRPr="00622438">
        <w:rPr>
          <w:b/>
          <w:sz w:val="32"/>
        </w:rPr>
        <w:t>Student</w:t>
      </w:r>
      <w:r w:rsidR="00622438">
        <w:rPr>
          <w:b/>
          <w:sz w:val="32"/>
        </w:rPr>
        <w:t>s</w:t>
      </w:r>
      <w:r w:rsidRPr="00622438">
        <w:rPr>
          <w:b/>
          <w:sz w:val="32"/>
        </w:rPr>
        <w:t xml:space="preserve"> Level Middle</w:t>
      </w:r>
    </w:p>
    <w:p w:rsidR="00DC056F" w:rsidRDefault="00DC056F" w:rsidP="00622438">
      <w:pPr>
        <w:spacing w:after="0"/>
      </w:pPr>
      <w:r>
        <w:t>Environmental Solutions Webquest</w:t>
      </w:r>
    </w:p>
    <w:p w:rsidR="00DC056F" w:rsidRDefault="001A1B9C" w:rsidP="00622438">
      <w:pPr>
        <w:spacing w:after="0"/>
      </w:pPr>
      <w:hyperlink r:id="rId29" w:history="1">
        <w:r w:rsidR="00DC056F" w:rsidRPr="00474D77">
          <w:rPr>
            <w:rStyle w:val="Hyperlink"/>
          </w:rPr>
          <w:t>https://educators.brainpop.com/lesson-plan/environmental-solutions-lesson-plan-webquest/?bp-topic=recycling</w:t>
        </w:r>
      </w:hyperlink>
    </w:p>
    <w:p w:rsidR="00DC056F" w:rsidRDefault="00DC056F" w:rsidP="00622438">
      <w:pPr>
        <w:spacing w:after="0"/>
      </w:pPr>
    </w:p>
    <w:p w:rsidR="006F3ABE" w:rsidRDefault="006F3ABE" w:rsidP="00622438">
      <w:pPr>
        <w:spacing w:after="0"/>
      </w:pPr>
      <w:r>
        <w:t>The Science of Recycling</w:t>
      </w:r>
    </w:p>
    <w:p w:rsidR="006F3ABE" w:rsidRDefault="001A1B9C" w:rsidP="00622438">
      <w:pPr>
        <w:spacing w:after="0"/>
      </w:pPr>
      <w:hyperlink r:id="rId30" w:history="1">
        <w:r w:rsidR="006F3ABE" w:rsidRPr="00474D77">
          <w:rPr>
            <w:rStyle w:val="Hyperlink"/>
          </w:rPr>
          <w:t>http://www.discoveryeducation.com/teachers/free-lesson-plans/recycling.cfm</w:t>
        </w:r>
      </w:hyperlink>
    </w:p>
    <w:p w:rsidR="006F3ABE" w:rsidRDefault="006F3ABE" w:rsidP="00622438">
      <w:pPr>
        <w:spacing w:after="0"/>
      </w:pPr>
    </w:p>
    <w:p w:rsidR="003219C6" w:rsidRDefault="003219C6" w:rsidP="00622438">
      <w:pPr>
        <w:spacing w:after="0"/>
      </w:pPr>
      <w:r>
        <w:t>Variety of Links to Active Learning Games  -- LOVE the Don’t Get Wasted Game</w:t>
      </w:r>
    </w:p>
    <w:p w:rsidR="003219C6" w:rsidRDefault="001A1B9C" w:rsidP="003219C6">
      <w:hyperlink r:id="rId31" w:history="1">
        <w:r w:rsidR="003219C6" w:rsidRPr="00474D77">
          <w:rPr>
            <w:rStyle w:val="Hyperlink"/>
          </w:rPr>
          <w:t>http://www.recycleguys.org/lessonplans.html</w:t>
        </w:r>
      </w:hyperlink>
    </w:p>
    <w:p w:rsidR="00FA6169" w:rsidRDefault="00FA6169" w:rsidP="00622438">
      <w:pPr>
        <w:spacing w:after="0"/>
      </w:pPr>
      <w:r>
        <w:t>Web-base recycling Scavenger Hunt</w:t>
      </w:r>
    </w:p>
    <w:p w:rsidR="00FA6169" w:rsidRDefault="001A1B9C">
      <w:hyperlink r:id="rId32" w:history="1">
        <w:r w:rsidR="00FA6169" w:rsidRPr="00474D77">
          <w:rPr>
            <w:rStyle w:val="Hyperlink"/>
          </w:rPr>
          <w:t>http://www.educationworld.com/a_lesson/Internet-Scavenger-Hunt-World-of-Recycle.shtml</w:t>
        </w:r>
      </w:hyperlink>
    </w:p>
    <w:p w:rsidR="00FA6169" w:rsidRDefault="00DA4D64" w:rsidP="00622438">
      <w:pPr>
        <w:spacing w:after="0"/>
      </w:pPr>
      <w:r>
        <w:t>Sustainability</w:t>
      </w:r>
      <w:r w:rsidR="00FA6169">
        <w:t xml:space="preserve"> Conscious Consumers</w:t>
      </w:r>
    </w:p>
    <w:p w:rsidR="00FA6169" w:rsidRDefault="001A1B9C">
      <w:hyperlink r:id="rId33" w:history="1">
        <w:r w:rsidR="00FA6169" w:rsidRPr="00474D77">
          <w:rPr>
            <w:rStyle w:val="Hyperlink"/>
          </w:rPr>
          <w:t>http://www.educationworld.com/a_lesson/sustainable-products-environmental-responsibility.shtml</w:t>
        </w:r>
      </w:hyperlink>
    </w:p>
    <w:p w:rsidR="00FA6169" w:rsidRDefault="00FA6169" w:rsidP="00622438">
      <w:pPr>
        <w:spacing w:after="0"/>
      </w:pPr>
      <w:r>
        <w:t>Timeless Trash &amp; the Landfill Longevity-Mini Research &amp; Graphing</w:t>
      </w:r>
    </w:p>
    <w:p w:rsidR="00FA6169" w:rsidRDefault="001A1B9C" w:rsidP="00FA6169">
      <w:hyperlink r:id="rId34" w:history="1">
        <w:r w:rsidR="00FA6169" w:rsidRPr="00474D77">
          <w:rPr>
            <w:rStyle w:val="Hyperlink"/>
          </w:rPr>
          <w:t>http://www.educationworld.com/a_lesson/03/lp308-04.shtml</w:t>
        </w:r>
      </w:hyperlink>
    </w:p>
    <w:p w:rsidR="00FA6169" w:rsidRDefault="00FA6169" w:rsidP="00622438">
      <w:pPr>
        <w:spacing w:after="0"/>
      </w:pPr>
      <w:r>
        <w:t>Recycling in Perspective Student create 10 question surveys and conduct interviews (easy -family members or more advanced-1 family member and 2-3 members of the community)  to determine community attitudes about recycling— Compile student findings and chart results</w:t>
      </w:r>
      <w:r w:rsidR="00622438">
        <w:t>.</w:t>
      </w:r>
    </w:p>
    <w:p w:rsidR="00FA6169" w:rsidRDefault="001A1B9C">
      <w:hyperlink r:id="rId35" w:history="1">
        <w:r w:rsidR="00FA6169" w:rsidRPr="00474D77">
          <w:rPr>
            <w:rStyle w:val="Hyperlink"/>
          </w:rPr>
          <w:t>http://www.dep.state.pa.us/dep/deputate/enved/Rec_Lessons/survey.htm</w:t>
        </w:r>
      </w:hyperlink>
    </w:p>
    <w:p w:rsidR="006F3ABE" w:rsidRDefault="006F3ABE" w:rsidP="006F3ABE">
      <w:pPr>
        <w:spacing w:after="0"/>
      </w:pPr>
      <w:r>
        <w:t>Discovering the 3 R’s</w:t>
      </w:r>
    </w:p>
    <w:p w:rsidR="006F3ABE" w:rsidRDefault="001A1B9C">
      <w:hyperlink r:id="rId36" w:history="1">
        <w:r w:rsidR="006F3ABE" w:rsidRPr="00474D77">
          <w:rPr>
            <w:rStyle w:val="Hyperlink"/>
          </w:rPr>
          <w:t>http://www.kidzone.ws/plans/view.asp?i=150</w:t>
        </w:r>
      </w:hyperlink>
    </w:p>
    <w:p w:rsidR="00DC056F" w:rsidRDefault="00DC056F" w:rsidP="00DC056F">
      <w:pPr>
        <w:spacing w:after="0"/>
      </w:pPr>
      <w:r>
        <w:t>Recycled Art Lesson (grades 3-8)</w:t>
      </w:r>
    </w:p>
    <w:p w:rsidR="00DC056F" w:rsidRDefault="001A1B9C">
      <w:hyperlink r:id="rId37" w:history="1">
        <w:r w:rsidR="00DC056F" w:rsidRPr="00474D77">
          <w:rPr>
            <w:rStyle w:val="Hyperlink"/>
          </w:rPr>
          <w:t>https://www.teachervision.com/recycling/recycled-art</w:t>
        </w:r>
      </w:hyperlink>
    </w:p>
    <w:p w:rsidR="0027725C" w:rsidRDefault="0027725C" w:rsidP="0027725C">
      <w:pPr>
        <w:spacing w:after="0"/>
      </w:pPr>
      <w:r>
        <w:t>Recycling Experience Journals</w:t>
      </w:r>
    </w:p>
    <w:p w:rsidR="0027725C" w:rsidRDefault="0027725C">
      <w:r w:rsidRPr="0027725C">
        <w:t>https://www.grownyc.org/files/rcp/Choose_to_Reduce.pdf</w:t>
      </w:r>
    </w:p>
    <w:p w:rsidR="00DC056F" w:rsidRDefault="00DC056F"/>
    <w:p w:rsidR="00FA6169" w:rsidRPr="00622438" w:rsidRDefault="00FA6169" w:rsidP="00622438">
      <w:pPr>
        <w:jc w:val="center"/>
        <w:rPr>
          <w:b/>
          <w:sz w:val="32"/>
        </w:rPr>
      </w:pPr>
      <w:r w:rsidRPr="00622438">
        <w:rPr>
          <w:b/>
          <w:sz w:val="32"/>
        </w:rPr>
        <w:t>Student</w:t>
      </w:r>
      <w:r w:rsidR="00622438">
        <w:rPr>
          <w:b/>
          <w:sz w:val="32"/>
        </w:rPr>
        <w:t>s</w:t>
      </w:r>
      <w:r w:rsidRPr="00622438">
        <w:rPr>
          <w:b/>
          <w:sz w:val="32"/>
        </w:rPr>
        <w:t xml:space="preserve"> Level High</w:t>
      </w:r>
    </w:p>
    <w:p w:rsidR="00FA6169" w:rsidRDefault="00FA6169" w:rsidP="00622438">
      <w:pPr>
        <w:spacing w:after="0"/>
      </w:pPr>
      <w:r>
        <w:t>Recycling in Perspective Student create 10 question surveys and conduct interviews (easy -family members or more advanced-1 family member and 2-3 members of the community)  to determine community attitudes about recycling— Compile student findings and chart results</w:t>
      </w:r>
      <w:r w:rsidR="00622438">
        <w:t>.</w:t>
      </w:r>
    </w:p>
    <w:p w:rsidR="00FA6169" w:rsidRDefault="001A1B9C" w:rsidP="00FA6169">
      <w:hyperlink r:id="rId38" w:history="1">
        <w:r w:rsidR="00FA6169" w:rsidRPr="00474D77">
          <w:rPr>
            <w:rStyle w:val="Hyperlink"/>
          </w:rPr>
          <w:t>http://www.dep.state.pa.us/dep/deputate/enved/Rec_Lessons/survey.htm</w:t>
        </w:r>
      </w:hyperlink>
    </w:p>
    <w:p w:rsidR="00FA6169" w:rsidRDefault="00FA6169"/>
    <w:p w:rsidR="00E315D3" w:rsidRDefault="00E315D3" w:rsidP="00FA6169">
      <w:pPr>
        <w:jc w:val="center"/>
        <w:rPr>
          <w:b/>
          <w:sz w:val="32"/>
        </w:rPr>
      </w:pPr>
    </w:p>
    <w:p w:rsidR="00E315D3" w:rsidRDefault="00E315D3" w:rsidP="00FA6169">
      <w:pPr>
        <w:jc w:val="center"/>
        <w:rPr>
          <w:b/>
          <w:sz w:val="32"/>
        </w:rPr>
      </w:pPr>
    </w:p>
    <w:sectPr w:rsidR="00E315D3" w:rsidSect="004D0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63" w:rsidRDefault="00E97363" w:rsidP="00622438">
      <w:pPr>
        <w:spacing w:after="0" w:line="240" w:lineRule="auto"/>
      </w:pPr>
      <w:r>
        <w:separator/>
      </w:r>
    </w:p>
  </w:endnote>
  <w:endnote w:type="continuationSeparator" w:id="0">
    <w:p w:rsidR="00E97363" w:rsidRDefault="00E97363" w:rsidP="0062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63" w:rsidRDefault="00E97363" w:rsidP="00622438">
      <w:pPr>
        <w:spacing w:after="0" w:line="240" w:lineRule="auto"/>
      </w:pPr>
      <w:r>
        <w:separator/>
      </w:r>
    </w:p>
  </w:footnote>
  <w:footnote w:type="continuationSeparator" w:id="0">
    <w:p w:rsidR="00E97363" w:rsidRDefault="00E97363" w:rsidP="00622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69"/>
    <w:rsid w:val="0003727D"/>
    <w:rsid w:val="00124F50"/>
    <w:rsid w:val="001A1B9C"/>
    <w:rsid w:val="0025371A"/>
    <w:rsid w:val="0027725C"/>
    <w:rsid w:val="003219C6"/>
    <w:rsid w:val="004D05C3"/>
    <w:rsid w:val="00550388"/>
    <w:rsid w:val="0056681D"/>
    <w:rsid w:val="00584F61"/>
    <w:rsid w:val="00622438"/>
    <w:rsid w:val="006F3ABE"/>
    <w:rsid w:val="00B73CF4"/>
    <w:rsid w:val="00BE17F9"/>
    <w:rsid w:val="00BF3CA1"/>
    <w:rsid w:val="00DA4D64"/>
    <w:rsid w:val="00DC056F"/>
    <w:rsid w:val="00DF5AFD"/>
    <w:rsid w:val="00E315D3"/>
    <w:rsid w:val="00E97363"/>
    <w:rsid w:val="00F010E9"/>
    <w:rsid w:val="00F9202E"/>
    <w:rsid w:val="00FA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7F79E-369E-4D48-8E61-38A7442D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169"/>
    <w:rPr>
      <w:color w:val="0563C1" w:themeColor="hyperlink"/>
      <w:u w:val="single"/>
    </w:rPr>
  </w:style>
  <w:style w:type="paragraph" w:styleId="BalloonText">
    <w:name w:val="Balloon Text"/>
    <w:basedOn w:val="Normal"/>
    <w:link w:val="BalloonTextChar"/>
    <w:uiPriority w:val="99"/>
    <w:semiHidden/>
    <w:unhideWhenUsed/>
    <w:rsid w:val="00DF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AFD"/>
    <w:rPr>
      <w:rFonts w:ascii="Tahoma" w:hAnsi="Tahoma" w:cs="Tahoma"/>
      <w:sz w:val="16"/>
      <w:szCs w:val="16"/>
    </w:rPr>
  </w:style>
  <w:style w:type="table" w:styleId="TableGrid">
    <w:name w:val="Table Grid"/>
    <w:basedOn w:val="TableNormal"/>
    <w:uiPriority w:val="39"/>
    <w:rsid w:val="00DF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224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438"/>
  </w:style>
  <w:style w:type="paragraph" w:styleId="Footer">
    <w:name w:val="footer"/>
    <w:basedOn w:val="Normal"/>
    <w:link w:val="FooterChar"/>
    <w:uiPriority w:val="99"/>
    <w:semiHidden/>
    <w:unhideWhenUsed/>
    <w:rsid w:val="006224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2438"/>
  </w:style>
  <w:style w:type="character" w:styleId="FollowedHyperlink">
    <w:name w:val="FollowedHyperlink"/>
    <w:basedOn w:val="DefaultParagraphFont"/>
    <w:uiPriority w:val="99"/>
    <w:semiHidden/>
    <w:unhideWhenUsed/>
    <w:rsid w:val="00566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epa.gov/recyclecity/activity.htm" TargetMode="External"/><Relationship Id="rId18" Type="http://schemas.openxmlformats.org/officeDocument/2006/relationships/hyperlink" Target="http://www.kidzone.ws/plans/view.asp?i=150" TargetMode="External"/><Relationship Id="rId26" Type="http://schemas.openxmlformats.org/officeDocument/2006/relationships/image" Target="media/image6.jpeg"/><Relationship Id="rId39" Type="http://schemas.openxmlformats.org/officeDocument/2006/relationships/fontTable" Target="fontTable.xml"/><Relationship Id="rId21" Type="http://schemas.openxmlformats.org/officeDocument/2006/relationships/image" Target="media/image1.jpeg"/><Relationship Id="rId34" Type="http://schemas.openxmlformats.org/officeDocument/2006/relationships/hyperlink" Target="http://www.educationworld.com/a_lesson/03/lp308-04.shtml" TargetMode="External"/><Relationship Id="rId7" Type="http://schemas.openxmlformats.org/officeDocument/2006/relationships/hyperlink" Target="http://www.educationworld.com/a_lesson/03/lp308-02.shtml" TargetMode="External"/><Relationship Id="rId12" Type="http://schemas.openxmlformats.org/officeDocument/2006/relationships/hyperlink" Target="http://www.educationworld.com/a_curr/curr003.shtml" TargetMode="External"/><Relationship Id="rId17" Type="http://schemas.openxmlformats.org/officeDocument/2006/relationships/hyperlink" Target="http://www.recycleguys.org/lessonplans.html" TargetMode="External"/><Relationship Id="rId25" Type="http://schemas.openxmlformats.org/officeDocument/2006/relationships/image" Target="media/image5.jpeg"/><Relationship Id="rId33" Type="http://schemas.openxmlformats.org/officeDocument/2006/relationships/hyperlink" Target="http://www.educationworld.com/a_lesson/sustainable-products-environmental-responsibility.shtml" TargetMode="External"/><Relationship Id="rId38" Type="http://schemas.openxmlformats.org/officeDocument/2006/relationships/hyperlink" Target="http://www.dep.state.pa.us/dep/deputate/enved/Rec_Lessons/survey.htm" TargetMode="External"/><Relationship Id="rId2" Type="http://schemas.openxmlformats.org/officeDocument/2006/relationships/settings" Target="settings.xml"/><Relationship Id="rId16" Type="http://schemas.openxmlformats.org/officeDocument/2006/relationships/hyperlink" Target="http://www.in.gov/idem/iee/2368.htm" TargetMode="External"/><Relationship Id="rId20" Type="http://schemas.openxmlformats.org/officeDocument/2006/relationships/hyperlink" Target="http://sciencenetlinks.com/lessons/materials-2-recycled-materials/" TargetMode="External"/><Relationship Id="rId29" Type="http://schemas.openxmlformats.org/officeDocument/2006/relationships/hyperlink" Target="https://educators.brainpop.com/lesson-plan/environmental-solutions-lesson-plan-webquest/?bp-topic=recycling" TargetMode="External"/><Relationship Id="rId1" Type="http://schemas.openxmlformats.org/officeDocument/2006/relationships/styles" Target="styles.xml"/><Relationship Id="rId6" Type="http://schemas.openxmlformats.org/officeDocument/2006/relationships/hyperlink" Target="https://aptv.pbslearningmedia.org/shared/1590410/4531337/" TargetMode="External"/><Relationship Id="rId11" Type="http://schemas.openxmlformats.org/officeDocument/2006/relationships/hyperlink" Target="https://jr.brainpop.com/science/conservation/reducereuserecycle/" TargetMode="External"/><Relationship Id="rId24" Type="http://schemas.openxmlformats.org/officeDocument/2006/relationships/image" Target="media/image4.jpeg"/><Relationship Id="rId32" Type="http://schemas.openxmlformats.org/officeDocument/2006/relationships/hyperlink" Target="http://www.educationworld.com/a_lesson/Internet-Scavenger-Hunt-World-of-Recycle.shtml" TargetMode="External"/><Relationship Id="rId37" Type="http://schemas.openxmlformats.org/officeDocument/2006/relationships/hyperlink" Target="https://www.teachervision.com/recycling/recycled-art"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educationworld.com/a_lesson/03/lp308-04.shtml"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hyperlink" Target="http://www.kidzone.ws/plans/view.asp?i=150" TargetMode="External"/><Relationship Id="rId10" Type="http://schemas.openxmlformats.org/officeDocument/2006/relationships/hyperlink" Target="https://vimeo.com/51933771" TargetMode="External"/><Relationship Id="rId19" Type="http://schemas.openxmlformats.org/officeDocument/2006/relationships/hyperlink" Target="https://jr.brainpop.com/science/conservation/reducereuserecycle/" TargetMode="External"/><Relationship Id="rId31" Type="http://schemas.openxmlformats.org/officeDocument/2006/relationships/hyperlink" Target="http://www.recycleguys.org/lessonplans.html" TargetMode="External"/><Relationship Id="rId4" Type="http://schemas.openxmlformats.org/officeDocument/2006/relationships/footnotes" Target="footnotes.xml"/><Relationship Id="rId9" Type="http://schemas.openxmlformats.org/officeDocument/2006/relationships/hyperlink" Target="http://www.dep.state.pa.us/dep/deputate/enved/Rec_Lessons/waste.htm" TargetMode="External"/><Relationship Id="rId14" Type="http://schemas.openxmlformats.org/officeDocument/2006/relationships/hyperlink" Target="http://www.recycleroom.org/"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hyperlink" Target="http://www.discoveryeducation.com/teachers/free-lesson-plans/recycling.cfm" TargetMode="External"/><Relationship Id="rId35" Type="http://schemas.openxmlformats.org/officeDocument/2006/relationships/hyperlink" Target="http://www.dep.state.pa.us/dep/deputate/enved/Rec_Lessons/survey.htm" TargetMode="External"/><Relationship Id="rId8" Type="http://schemas.openxmlformats.org/officeDocument/2006/relationships/hyperlink" Target="http://www.educationworld.com/a_lesson/Five-Lessons-Teach-Students-to-Reduce-Reuse-Recycle.s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nreyes</dc:creator>
  <cp:lastModifiedBy>Ashley Chambers</cp:lastModifiedBy>
  <cp:revision>2</cp:revision>
  <dcterms:created xsi:type="dcterms:W3CDTF">2018-08-15T19:40:00Z</dcterms:created>
  <dcterms:modified xsi:type="dcterms:W3CDTF">2018-08-15T19:40:00Z</dcterms:modified>
</cp:coreProperties>
</file>